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41B" w:rsidRPr="00522E3A" w:rsidRDefault="0014441B" w:rsidP="00D60B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Пояснительная записка</w:t>
      </w:r>
    </w:p>
    <w:p w:rsidR="0014441B" w:rsidRPr="00522E3A" w:rsidRDefault="0014441B" w:rsidP="00D60BD2">
      <w:pPr>
        <w:jc w:val="center"/>
        <w:rPr>
          <w:b/>
          <w:sz w:val="26"/>
          <w:szCs w:val="26"/>
        </w:rPr>
      </w:pPr>
      <w:r w:rsidRPr="00522E3A">
        <w:rPr>
          <w:b/>
          <w:sz w:val="26"/>
          <w:szCs w:val="26"/>
        </w:rPr>
        <w:t>к проекту постановления Правительства Республики Хакасия</w:t>
      </w:r>
    </w:p>
    <w:p w:rsidR="0014441B" w:rsidRPr="000A0B08" w:rsidRDefault="0014441B" w:rsidP="00D60BD2">
      <w:pPr>
        <w:jc w:val="center"/>
        <w:rPr>
          <w:b/>
          <w:sz w:val="26"/>
          <w:szCs w:val="26"/>
        </w:rPr>
      </w:pPr>
      <w:r w:rsidRPr="00943E0E">
        <w:rPr>
          <w:b/>
          <w:sz w:val="26"/>
          <w:szCs w:val="26"/>
        </w:rPr>
        <w:t>«</w:t>
      </w:r>
      <w:r w:rsidRPr="00943E0E">
        <w:rPr>
          <w:b/>
          <w:sz w:val="26"/>
        </w:rPr>
        <w:t>О внесении изменений в</w:t>
      </w:r>
      <w:r>
        <w:rPr>
          <w:b/>
          <w:sz w:val="26"/>
        </w:rPr>
        <w:t xml:space="preserve"> </w:t>
      </w:r>
      <w:r w:rsidR="00E14500">
        <w:rPr>
          <w:b/>
          <w:sz w:val="26"/>
        </w:rPr>
        <w:t>некоторые нормативные правовые акты Правительства Республики Хакасия</w:t>
      </w:r>
      <w:r w:rsidR="00B904DF">
        <w:rPr>
          <w:b/>
          <w:sz w:val="26"/>
        </w:rPr>
        <w:t>»</w:t>
      </w:r>
      <w:r>
        <w:rPr>
          <w:b/>
          <w:sz w:val="26"/>
          <w:szCs w:val="26"/>
        </w:rPr>
        <w:t xml:space="preserve"> </w:t>
      </w:r>
    </w:p>
    <w:p w:rsidR="0014441B" w:rsidRDefault="0014441B" w:rsidP="00D60BD2">
      <w:pPr>
        <w:jc w:val="center"/>
        <w:rPr>
          <w:sz w:val="26"/>
          <w:szCs w:val="26"/>
        </w:rPr>
      </w:pPr>
    </w:p>
    <w:p w:rsidR="00B904DF" w:rsidRDefault="00B904DF" w:rsidP="00B904DF">
      <w:pPr>
        <w:ind w:firstLine="567"/>
        <w:jc w:val="both"/>
        <w:rPr>
          <w:sz w:val="26"/>
        </w:rPr>
      </w:pPr>
      <w:r>
        <w:rPr>
          <w:sz w:val="26"/>
          <w:szCs w:val="26"/>
        </w:rPr>
        <w:t>П</w:t>
      </w:r>
      <w:r w:rsidRPr="00B904DF">
        <w:rPr>
          <w:sz w:val="26"/>
          <w:szCs w:val="26"/>
        </w:rPr>
        <w:t>роект постановления Правительства Республики Хакасия</w:t>
      </w:r>
      <w:r>
        <w:rPr>
          <w:sz w:val="26"/>
          <w:szCs w:val="26"/>
        </w:rPr>
        <w:t xml:space="preserve"> </w:t>
      </w:r>
      <w:r w:rsidRPr="00B904DF">
        <w:rPr>
          <w:sz w:val="26"/>
          <w:szCs w:val="26"/>
        </w:rPr>
        <w:t>«</w:t>
      </w:r>
      <w:r w:rsidRPr="00B904DF">
        <w:rPr>
          <w:sz w:val="26"/>
        </w:rPr>
        <w:t>О внесении изменений в некоторые нормативные правовые акты Правительства Республики Хакасия</w:t>
      </w:r>
      <w:r>
        <w:rPr>
          <w:sz w:val="26"/>
        </w:rPr>
        <w:t>» (далее – проект постановления) разработан в целях приведения законодательства Республики Хакасия в соответствие с федеральным законодательством.</w:t>
      </w:r>
    </w:p>
    <w:p w:rsidR="00411790" w:rsidRDefault="00411790" w:rsidP="00B904DF">
      <w:pPr>
        <w:ind w:firstLine="567"/>
        <w:jc w:val="both"/>
        <w:rPr>
          <w:sz w:val="26"/>
        </w:rPr>
      </w:pPr>
      <w:r>
        <w:rPr>
          <w:sz w:val="26"/>
        </w:rPr>
        <w:t xml:space="preserve">Проектом постановления вносятся изменения в </w:t>
      </w:r>
      <w:r>
        <w:rPr>
          <w:sz w:val="26"/>
          <w:szCs w:val="26"/>
        </w:rPr>
        <w:t>постановлени</w:t>
      </w:r>
      <w:r w:rsidR="00A807A0">
        <w:rPr>
          <w:sz w:val="26"/>
          <w:szCs w:val="26"/>
        </w:rPr>
        <w:t>е</w:t>
      </w:r>
      <w:r>
        <w:rPr>
          <w:sz w:val="26"/>
          <w:szCs w:val="26"/>
        </w:rPr>
        <w:t xml:space="preserve"> Правительства Республики Хакасия № 05 от 23.01.2008</w:t>
      </w:r>
      <w:r w:rsidR="00A807A0">
        <w:rPr>
          <w:sz w:val="26"/>
          <w:szCs w:val="26"/>
        </w:rPr>
        <w:t xml:space="preserve">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Республики Хакасия»</w:t>
      </w:r>
      <w:r w:rsidR="00FF6E07">
        <w:rPr>
          <w:sz w:val="26"/>
          <w:szCs w:val="26"/>
        </w:rPr>
        <w:t xml:space="preserve"> (далее - постановление № 05)</w:t>
      </w:r>
      <w:r>
        <w:rPr>
          <w:sz w:val="26"/>
          <w:szCs w:val="26"/>
        </w:rPr>
        <w:t xml:space="preserve">, </w:t>
      </w:r>
      <w:r w:rsidR="00A807A0">
        <w:rPr>
          <w:sz w:val="26"/>
          <w:szCs w:val="26"/>
        </w:rPr>
        <w:t xml:space="preserve">постановление Правительства Республики Хакасия </w:t>
      </w:r>
      <w:r>
        <w:rPr>
          <w:sz w:val="26"/>
          <w:szCs w:val="26"/>
        </w:rPr>
        <w:t>№ 02 от 23.01.2008</w:t>
      </w:r>
      <w:r w:rsidR="00A807A0">
        <w:rPr>
          <w:sz w:val="26"/>
          <w:szCs w:val="26"/>
        </w:rPr>
        <w:t xml:space="preserve"> «Об утверждении положения о порядке определения размера арендной платы за использование земельных участков, находящихся в государственной собственности Республики Хакасия»</w:t>
      </w:r>
      <w:r w:rsidR="00FF6E07">
        <w:rPr>
          <w:sz w:val="26"/>
          <w:szCs w:val="26"/>
        </w:rPr>
        <w:t xml:space="preserve"> (далее – постановление № 02)</w:t>
      </w:r>
      <w:r w:rsidR="00A807A0">
        <w:rPr>
          <w:sz w:val="26"/>
          <w:szCs w:val="26"/>
        </w:rPr>
        <w:t>.</w:t>
      </w:r>
    </w:p>
    <w:p w:rsidR="00B904DF" w:rsidRDefault="00760D48" w:rsidP="00B904DF">
      <w:pPr>
        <w:ind w:firstLine="567"/>
        <w:jc w:val="both"/>
        <w:rPr>
          <w:sz w:val="26"/>
          <w:szCs w:val="26"/>
        </w:rPr>
      </w:pPr>
      <w:r w:rsidRPr="00760D48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760D48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760D48">
        <w:rPr>
          <w:sz w:val="26"/>
          <w:szCs w:val="26"/>
        </w:rPr>
        <w:t xml:space="preserve"> от 03.07.2016 N 334-ФЗ "О внесении изменений в Земельный кодекс Российской Федерации и отдельные законодательные акты Российской Федерации"</w:t>
      </w:r>
      <w:r w:rsidR="00F80192">
        <w:rPr>
          <w:sz w:val="26"/>
          <w:szCs w:val="26"/>
        </w:rPr>
        <w:t xml:space="preserve"> были внесены изменения в п. 2 ст. 3.3 </w:t>
      </w:r>
      <w:r>
        <w:rPr>
          <w:sz w:val="26"/>
          <w:szCs w:val="26"/>
        </w:rPr>
        <w:t>Федеральн</w:t>
      </w:r>
      <w:r w:rsidR="00F80192">
        <w:rPr>
          <w:sz w:val="26"/>
          <w:szCs w:val="26"/>
        </w:rPr>
        <w:t>ого</w:t>
      </w:r>
      <w:r>
        <w:rPr>
          <w:sz w:val="26"/>
          <w:szCs w:val="26"/>
        </w:rPr>
        <w:t xml:space="preserve"> закон</w:t>
      </w:r>
      <w:r w:rsidR="00F80192">
        <w:rPr>
          <w:sz w:val="26"/>
          <w:szCs w:val="26"/>
        </w:rPr>
        <w:t>а</w:t>
      </w:r>
      <w:r>
        <w:rPr>
          <w:sz w:val="26"/>
          <w:szCs w:val="26"/>
        </w:rPr>
        <w:t xml:space="preserve"> от 25.10.2001 №137-ФЗ «О введении в действие Земельного кодекса Российской Федерации»</w:t>
      </w:r>
      <w:r w:rsidR="007612B5">
        <w:rPr>
          <w:sz w:val="26"/>
          <w:szCs w:val="26"/>
        </w:rPr>
        <w:t xml:space="preserve">, </w:t>
      </w:r>
      <w:r w:rsidR="00A807A0">
        <w:rPr>
          <w:sz w:val="26"/>
          <w:szCs w:val="26"/>
        </w:rPr>
        <w:t>касающиеся уточнения субъектного состава органов, наделенных полномочиями по распоряжению земельными участками, а также уточнения объема этих полномочий</w:t>
      </w:r>
      <w:r w:rsidR="00FF6E07">
        <w:rPr>
          <w:sz w:val="26"/>
          <w:szCs w:val="26"/>
        </w:rPr>
        <w:t>, что повлекло необходимость уточнения положений постановления № 05</w:t>
      </w:r>
      <w:r w:rsidR="00A807A0">
        <w:rPr>
          <w:sz w:val="26"/>
          <w:szCs w:val="26"/>
        </w:rPr>
        <w:t xml:space="preserve">. </w:t>
      </w:r>
    </w:p>
    <w:p w:rsidR="00B904DF" w:rsidRDefault="00B904DF" w:rsidP="00B904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Также </w:t>
      </w:r>
      <w:r w:rsidR="0091243F">
        <w:rPr>
          <w:sz w:val="26"/>
          <w:szCs w:val="26"/>
        </w:rPr>
        <w:t>в целях единообразия законодательства проект</w:t>
      </w:r>
      <w:r w:rsidR="00411790">
        <w:rPr>
          <w:sz w:val="26"/>
          <w:szCs w:val="26"/>
        </w:rPr>
        <w:t>ом</w:t>
      </w:r>
      <w:r w:rsidR="0091243F">
        <w:rPr>
          <w:sz w:val="26"/>
          <w:szCs w:val="26"/>
        </w:rPr>
        <w:t xml:space="preserve"> </w:t>
      </w:r>
      <w:r w:rsidR="00411790">
        <w:rPr>
          <w:sz w:val="26"/>
          <w:szCs w:val="26"/>
        </w:rPr>
        <w:t xml:space="preserve">постановления предлагается </w:t>
      </w:r>
      <w:r>
        <w:rPr>
          <w:sz w:val="26"/>
          <w:szCs w:val="26"/>
        </w:rPr>
        <w:t>привести в соответствие с Земельным кодексом Российской Федерации</w:t>
      </w:r>
      <w:r w:rsidR="00411790">
        <w:rPr>
          <w:sz w:val="26"/>
          <w:szCs w:val="26"/>
        </w:rPr>
        <w:t xml:space="preserve"> некоторые формулировки</w:t>
      </w:r>
      <w:r w:rsidR="00FF6E07">
        <w:rPr>
          <w:sz w:val="26"/>
          <w:szCs w:val="26"/>
        </w:rPr>
        <w:t xml:space="preserve"> в постановлении № 05 и постановлении № 02</w:t>
      </w:r>
      <w:r>
        <w:rPr>
          <w:sz w:val="26"/>
          <w:szCs w:val="26"/>
        </w:rPr>
        <w:t>, так как в соответствии с ч. 3 ст. 39.7 Земельного кодекса Росси</w:t>
      </w:r>
      <w:bookmarkStart w:id="0" w:name="_GoBack"/>
      <w:bookmarkEnd w:id="0"/>
      <w:r>
        <w:rPr>
          <w:sz w:val="26"/>
          <w:szCs w:val="26"/>
        </w:rPr>
        <w:t>йской Федерации используется формулировка «порядок определения размера арендной платы за земельные участки»</w:t>
      </w:r>
      <w:r w:rsidRPr="00DA7784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B67A0F" w:rsidRDefault="00B67A0F" w:rsidP="00B67A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связи с принятием Закона Республики Хакасия от 08.05.2017 № 33-ЗРХ «О бесплатном предоставлении в собственность отдельным категориям граждан земельных участков на территории Республики Хакасия» (далее Закон № 33-ЗРХ) </w:t>
      </w:r>
      <w:r w:rsidR="00FF6E07">
        <w:rPr>
          <w:rFonts w:eastAsiaTheme="minorHAnsi"/>
          <w:sz w:val="26"/>
          <w:szCs w:val="26"/>
          <w:lang w:eastAsia="en-US"/>
        </w:rPr>
        <w:t>требуется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FF6E07">
        <w:rPr>
          <w:rFonts w:eastAsiaTheme="minorHAnsi"/>
          <w:sz w:val="26"/>
          <w:szCs w:val="26"/>
          <w:lang w:eastAsia="en-US"/>
        </w:rPr>
        <w:t xml:space="preserve">заменить в постановлении № 02 ссылку </w:t>
      </w:r>
      <w:r>
        <w:rPr>
          <w:rFonts w:eastAsiaTheme="minorHAnsi"/>
          <w:sz w:val="26"/>
          <w:szCs w:val="26"/>
          <w:lang w:eastAsia="en-US"/>
        </w:rPr>
        <w:t>на утративший силу Закон Республики Хакасия от 05.05.2003 № 25 «О предоставлении в собственность граждан земельных участков, находящихся в государственной и муниципальной собственности» новой ссылкой на Закон № 33-ЗРХ</w:t>
      </w:r>
      <w:r w:rsidR="00E372B5">
        <w:rPr>
          <w:rFonts w:eastAsiaTheme="minorHAnsi"/>
          <w:sz w:val="26"/>
          <w:szCs w:val="26"/>
          <w:lang w:eastAsia="en-US"/>
        </w:rPr>
        <w:t xml:space="preserve"> «О бесплатном предоставлении в собственность отдельным категориям граждан земельных участков на территории Республики Хакасия»</w:t>
      </w:r>
      <w:r w:rsidR="00FF6E07">
        <w:rPr>
          <w:rFonts w:eastAsiaTheme="minorHAnsi"/>
          <w:sz w:val="26"/>
          <w:szCs w:val="26"/>
          <w:lang w:eastAsia="en-US"/>
        </w:rPr>
        <w:t>.</w:t>
      </w:r>
    </w:p>
    <w:p w:rsidR="0016683B" w:rsidRDefault="00BA0812" w:rsidP="00B67A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</w:t>
      </w:r>
      <w:r w:rsidR="00597A14">
        <w:rPr>
          <w:rFonts w:eastAsiaTheme="minorHAnsi"/>
          <w:sz w:val="26"/>
          <w:szCs w:val="26"/>
          <w:lang w:eastAsia="en-US"/>
        </w:rPr>
        <w:t xml:space="preserve">целях </w:t>
      </w:r>
      <w:r w:rsidR="00107514">
        <w:rPr>
          <w:rFonts w:eastAsiaTheme="minorHAnsi"/>
          <w:sz w:val="26"/>
          <w:szCs w:val="26"/>
          <w:lang w:eastAsia="en-US"/>
        </w:rPr>
        <w:t xml:space="preserve">установления баланса интересов </w:t>
      </w:r>
      <w:r w:rsidR="00597A14">
        <w:rPr>
          <w:rFonts w:eastAsiaTheme="minorHAnsi"/>
          <w:sz w:val="26"/>
          <w:szCs w:val="26"/>
          <w:lang w:eastAsia="en-US"/>
        </w:rPr>
        <w:t xml:space="preserve">Республики Хакасия </w:t>
      </w:r>
      <w:r w:rsidR="00107514">
        <w:rPr>
          <w:rFonts w:eastAsiaTheme="minorHAnsi"/>
          <w:sz w:val="26"/>
          <w:szCs w:val="26"/>
          <w:lang w:eastAsia="en-US"/>
        </w:rPr>
        <w:t>и</w:t>
      </w:r>
      <w:r w:rsidR="00597A14">
        <w:rPr>
          <w:rFonts w:eastAsiaTheme="minorHAnsi"/>
          <w:sz w:val="26"/>
          <w:szCs w:val="26"/>
          <w:lang w:eastAsia="en-US"/>
        </w:rPr>
        <w:t xml:space="preserve"> предпринимател</w:t>
      </w:r>
      <w:r w:rsidR="00107514">
        <w:rPr>
          <w:rFonts w:eastAsiaTheme="minorHAnsi"/>
          <w:sz w:val="26"/>
          <w:szCs w:val="26"/>
          <w:lang w:eastAsia="en-US"/>
        </w:rPr>
        <w:t>ей</w:t>
      </w:r>
      <w:r w:rsidR="00597A14">
        <w:rPr>
          <w:rFonts w:eastAsiaTheme="minorHAnsi"/>
          <w:sz w:val="26"/>
          <w:szCs w:val="26"/>
          <w:lang w:eastAsia="en-US"/>
        </w:rPr>
        <w:t>, п</w:t>
      </w:r>
      <w:r w:rsidR="00A4709F">
        <w:rPr>
          <w:rFonts w:eastAsiaTheme="minorHAnsi"/>
          <w:sz w:val="26"/>
          <w:szCs w:val="26"/>
          <w:lang w:eastAsia="en-US"/>
        </w:rPr>
        <w:t xml:space="preserve">о </w:t>
      </w:r>
      <w:r w:rsidR="00EB406A">
        <w:rPr>
          <w:rFonts w:eastAsiaTheme="minorHAnsi"/>
          <w:sz w:val="26"/>
          <w:szCs w:val="26"/>
          <w:lang w:eastAsia="en-US"/>
        </w:rPr>
        <w:t>результатам изучения практики определения размера арендной платы в других</w:t>
      </w:r>
      <w:r w:rsidR="00597A14">
        <w:rPr>
          <w:rFonts w:eastAsiaTheme="minorHAnsi"/>
          <w:sz w:val="26"/>
          <w:szCs w:val="26"/>
          <w:lang w:eastAsia="en-US"/>
        </w:rPr>
        <w:t xml:space="preserve"> субъектах Российской Федерации</w:t>
      </w:r>
      <w:r w:rsidR="00EB406A">
        <w:rPr>
          <w:rFonts w:eastAsiaTheme="minorHAnsi"/>
          <w:sz w:val="26"/>
          <w:szCs w:val="26"/>
          <w:lang w:eastAsia="en-US"/>
        </w:rPr>
        <w:t xml:space="preserve"> </w:t>
      </w:r>
      <w:r w:rsidR="00597A14">
        <w:rPr>
          <w:rFonts w:eastAsiaTheme="minorHAnsi"/>
          <w:sz w:val="26"/>
          <w:szCs w:val="26"/>
          <w:lang w:eastAsia="en-US"/>
        </w:rPr>
        <w:t>и</w:t>
      </w:r>
      <w:r w:rsidR="00EB406A">
        <w:rPr>
          <w:rFonts w:eastAsiaTheme="minorHAnsi"/>
          <w:sz w:val="26"/>
          <w:szCs w:val="26"/>
          <w:lang w:eastAsia="en-US"/>
        </w:rPr>
        <w:t xml:space="preserve"> по </w:t>
      </w:r>
      <w:r w:rsidR="00A4709F">
        <w:rPr>
          <w:rFonts w:eastAsiaTheme="minorHAnsi"/>
          <w:sz w:val="26"/>
          <w:szCs w:val="26"/>
          <w:lang w:eastAsia="en-US"/>
        </w:rPr>
        <w:t xml:space="preserve">итогам совещания с руководителями муниципальных органов по управлению муниципальным имуществом по вопросам имущественной поддержки для субъектов малого и </w:t>
      </w:r>
      <w:r w:rsidR="00A4709F">
        <w:rPr>
          <w:rFonts w:eastAsiaTheme="minorHAnsi"/>
          <w:sz w:val="26"/>
          <w:szCs w:val="26"/>
          <w:lang w:eastAsia="en-US"/>
        </w:rPr>
        <w:lastRenderedPageBreak/>
        <w:t>среднего предпринимательства и предоставления земельных участков льготным категориям граждан и иным вопросам, проведенно</w:t>
      </w:r>
      <w:r w:rsidR="00EB406A">
        <w:rPr>
          <w:rFonts w:eastAsiaTheme="minorHAnsi"/>
          <w:sz w:val="26"/>
          <w:szCs w:val="26"/>
          <w:lang w:eastAsia="en-US"/>
        </w:rPr>
        <w:t>го</w:t>
      </w:r>
      <w:r w:rsidR="00A4709F">
        <w:rPr>
          <w:rFonts w:eastAsiaTheme="minorHAnsi"/>
          <w:sz w:val="26"/>
          <w:szCs w:val="26"/>
          <w:lang w:eastAsia="en-US"/>
        </w:rPr>
        <w:t xml:space="preserve"> 30.10.2017 под председательством Министра имущественных и земельных отношений Республики Хакасия</w:t>
      </w:r>
      <w:r w:rsidR="00EB406A">
        <w:rPr>
          <w:rFonts w:eastAsiaTheme="minorHAnsi"/>
          <w:sz w:val="26"/>
          <w:szCs w:val="26"/>
          <w:lang w:eastAsia="en-US"/>
        </w:rPr>
        <w:t>,</w:t>
      </w:r>
      <w:r w:rsidR="00D03A40">
        <w:rPr>
          <w:rFonts w:eastAsiaTheme="minorHAnsi"/>
          <w:sz w:val="26"/>
          <w:szCs w:val="26"/>
          <w:lang w:eastAsia="en-US"/>
        </w:rPr>
        <w:t xml:space="preserve"> было принято решение о </w:t>
      </w:r>
      <w:r w:rsidR="00EB406A">
        <w:rPr>
          <w:rFonts w:eastAsiaTheme="minorHAnsi"/>
          <w:sz w:val="26"/>
          <w:szCs w:val="26"/>
          <w:lang w:eastAsia="en-US"/>
        </w:rPr>
        <w:t xml:space="preserve">целесообразности </w:t>
      </w:r>
      <w:r w:rsidR="00D03A40">
        <w:rPr>
          <w:rFonts w:eastAsiaTheme="minorHAnsi"/>
          <w:sz w:val="26"/>
          <w:szCs w:val="26"/>
          <w:lang w:eastAsia="en-US"/>
        </w:rPr>
        <w:t>переход</w:t>
      </w:r>
      <w:r w:rsidR="00EB406A">
        <w:rPr>
          <w:rFonts w:eastAsiaTheme="minorHAnsi"/>
          <w:sz w:val="26"/>
          <w:szCs w:val="26"/>
          <w:lang w:eastAsia="en-US"/>
        </w:rPr>
        <w:t>а</w:t>
      </w:r>
      <w:r w:rsidR="00D03A40">
        <w:rPr>
          <w:rFonts w:eastAsiaTheme="minorHAnsi"/>
          <w:sz w:val="26"/>
          <w:szCs w:val="26"/>
          <w:lang w:eastAsia="en-US"/>
        </w:rPr>
        <w:t xml:space="preserve"> в Республике Хакасия на расчет арендной платы за земельные участки на основании рыночной стоимости права аренды по примеру п</w:t>
      </w:r>
      <w:r w:rsidR="00EB406A">
        <w:rPr>
          <w:rFonts w:eastAsiaTheme="minorHAnsi"/>
          <w:sz w:val="26"/>
          <w:szCs w:val="26"/>
          <w:lang w:eastAsia="en-US"/>
        </w:rPr>
        <w:t>рактики расчета арендной платы</w:t>
      </w:r>
      <w:r w:rsidR="00D03A40">
        <w:rPr>
          <w:rFonts w:eastAsiaTheme="minorHAnsi"/>
          <w:sz w:val="26"/>
          <w:szCs w:val="26"/>
          <w:lang w:eastAsia="en-US"/>
        </w:rPr>
        <w:t xml:space="preserve"> других субъект</w:t>
      </w:r>
      <w:r w:rsidR="00EB406A">
        <w:rPr>
          <w:rFonts w:eastAsiaTheme="minorHAnsi"/>
          <w:sz w:val="26"/>
          <w:szCs w:val="26"/>
          <w:lang w:eastAsia="en-US"/>
        </w:rPr>
        <w:t>ов</w:t>
      </w:r>
      <w:r w:rsidR="00D03A40">
        <w:rPr>
          <w:rFonts w:eastAsiaTheme="minorHAnsi"/>
          <w:sz w:val="26"/>
          <w:szCs w:val="26"/>
          <w:lang w:eastAsia="en-US"/>
        </w:rPr>
        <w:t xml:space="preserve"> Российской Федерации. Принято решение об осуществлении постепенного перехода на новый расчет, начиная с </w:t>
      </w:r>
      <w:r w:rsidR="00557396" w:rsidRPr="00557396">
        <w:rPr>
          <w:rFonts w:eastAsiaTheme="minorHAnsi"/>
          <w:sz w:val="26"/>
          <w:szCs w:val="26"/>
          <w:lang w:eastAsia="en-US"/>
        </w:rPr>
        <w:t>земельны</w:t>
      </w:r>
      <w:r w:rsidR="00557396">
        <w:rPr>
          <w:rFonts w:eastAsiaTheme="minorHAnsi"/>
          <w:sz w:val="26"/>
          <w:szCs w:val="26"/>
          <w:lang w:eastAsia="en-US"/>
        </w:rPr>
        <w:t>х</w:t>
      </w:r>
      <w:r w:rsidR="00557396" w:rsidRPr="00557396">
        <w:rPr>
          <w:rFonts w:eastAsiaTheme="minorHAnsi"/>
          <w:sz w:val="26"/>
          <w:szCs w:val="26"/>
          <w:lang w:eastAsia="en-US"/>
        </w:rPr>
        <w:t xml:space="preserve"> участк</w:t>
      </w:r>
      <w:r w:rsidR="00557396">
        <w:rPr>
          <w:rFonts w:eastAsiaTheme="minorHAnsi"/>
          <w:sz w:val="26"/>
          <w:szCs w:val="26"/>
          <w:lang w:eastAsia="en-US"/>
        </w:rPr>
        <w:t>ов, относящих</w:t>
      </w:r>
      <w:r w:rsidR="00557396" w:rsidRPr="00557396">
        <w:rPr>
          <w:rFonts w:eastAsiaTheme="minorHAnsi"/>
          <w:sz w:val="26"/>
          <w:szCs w:val="26"/>
          <w:lang w:eastAsia="en-US"/>
        </w:rPr>
        <w:t>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D03A40" w:rsidRPr="00557396">
        <w:rPr>
          <w:rFonts w:eastAsiaTheme="minorHAnsi"/>
          <w:sz w:val="26"/>
          <w:szCs w:val="26"/>
          <w:lang w:eastAsia="en-US"/>
        </w:rPr>
        <w:t>.</w:t>
      </w:r>
    </w:p>
    <w:p w:rsidR="00D60BD2" w:rsidRDefault="00D60BD2" w:rsidP="00D60BD2">
      <w:pPr>
        <w:ind w:firstLine="540"/>
        <w:jc w:val="both"/>
        <w:rPr>
          <w:sz w:val="26"/>
          <w:szCs w:val="26"/>
        </w:rPr>
      </w:pPr>
    </w:p>
    <w:p w:rsidR="00D60BD2" w:rsidRDefault="00D60BD2" w:rsidP="00D60BD2">
      <w:pPr>
        <w:ind w:firstLine="540"/>
        <w:jc w:val="both"/>
        <w:rPr>
          <w:sz w:val="26"/>
          <w:szCs w:val="26"/>
        </w:rPr>
      </w:pPr>
    </w:p>
    <w:p w:rsidR="00D60BD2" w:rsidRDefault="00D60BD2" w:rsidP="00D60B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Министр имущественных и </w:t>
      </w:r>
    </w:p>
    <w:p w:rsidR="00D60BD2" w:rsidRDefault="003B1A70" w:rsidP="00D60BD2">
      <w:pPr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D60BD2">
        <w:rPr>
          <w:sz w:val="26"/>
          <w:szCs w:val="26"/>
        </w:rPr>
        <w:t xml:space="preserve">емельных отношений </w:t>
      </w:r>
    </w:p>
    <w:p w:rsidR="00D60BD2" w:rsidRDefault="00D60BD2" w:rsidP="00D60BD2">
      <w:pPr>
        <w:jc w:val="both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00646">
        <w:rPr>
          <w:sz w:val="26"/>
          <w:szCs w:val="26"/>
        </w:rPr>
        <w:t xml:space="preserve">    </w:t>
      </w:r>
      <w:r w:rsidR="00FF6E07">
        <w:rPr>
          <w:sz w:val="26"/>
          <w:szCs w:val="26"/>
        </w:rPr>
        <w:t>Е.Б. Соломонова</w:t>
      </w:r>
    </w:p>
    <w:sectPr w:rsidR="00D6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B9"/>
    <w:rsid w:val="00072C1D"/>
    <w:rsid w:val="00107514"/>
    <w:rsid w:val="0014441B"/>
    <w:rsid w:val="00164FB0"/>
    <w:rsid w:val="0016683B"/>
    <w:rsid w:val="001B1D4F"/>
    <w:rsid w:val="001E730A"/>
    <w:rsid w:val="00355DB9"/>
    <w:rsid w:val="003B1A70"/>
    <w:rsid w:val="00411790"/>
    <w:rsid w:val="00557396"/>
    <w:rsid w:val="00597A14"/>
    <w:rsid w:val="006E0EF1"/>
    <w:rsid w:val="00760D48"/>
    <w:rsid w:val="007612B5"/>
    <w:rsid w:val="007B7FF7"/>
    <w:rsid w:val="0091243F"/>
    <w:rsid w:val="0093365D"/>
    <w:rsid w:val="009F63F6"/>
    <w:rsid w:val="00A4709F"/>
    <w:rsid w:val="00A807A0"/>
    <w:rsid w:val="00AA688A"/>
    <w:rsid w:val="00B1795F"/>
    <w:rsid w:val="00B3189B"/>
    <w:rsid w:val="00B67A0F"/>
    <w:rsid w:val="00B904DF"/>
    <w:rsid w:val="00BA0812"/>
    <w:rsid w:val="00D00646"/>
    <w:rsid w:val="00D03A40"/>
    <w:rsid w:val="00D60BD2"/>
    <w:rsid w:val="00DA7784"/>
    <w:rsid w:val="00E14500"/>
    <w:rsid w:val="00E23400"/>
    <w:rsid w:val="00E372B5"/>
    <w:rsid w:val="00EB406A"/>
    <w:rsid w:val="00F5352C"/>
    <w:rsid w:val="00F80192"/>
    <w:rsid w:val="00FE2FB2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417AE-9D6B-4231-A61F-F0B26323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7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77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14</cp:revision>
  <cp:lastPrinted>2017-11-16T08:35:00Z</cp:lastPrinted>
  <dcterms:created xsi:type="dcterms:W3CDTF">2017-05-10T03:00:00Z</dcterms:created>
  <dcterms:modified xsi:type="dcterms:W3CDTF">2017-12-06T03:00:00Z</dcterms:modified>
</cp:coreProperties>
</file>